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Pr="00237A65" w:rsidRDefault="00237A65" w:rsidP="00237A65">
      <w:pPr>
        <w:spacing w:after="0" w:line="240" w:lineRule="auto"/>
        <w:jc w:val="center"/>
        <w:rPr>
          <w:rFonts w:ascii="Arial" w:eastAsia="Times New Roman" w:hAnsi="Arial" w:cs="Arial"/>
          <w:b/>
          <w:color w:val="000000"/>
          <w:sz w:val="28"/>
          <w:szCs w:val="28"/>
          <w:lang w:eastAsia="ru-RU"/>
        </w:rPr>
      </w:pPr>
      <w:r w:rsidRPr="00237A65">
        <w:rPr>
          <w:rFonts w:ascii="Times New Roman" w:eastAsia="Times New Roman" w:hAnsi="Times New Roman" w:cs="Times New Roman"/>
          <w:b/>
          <w:bCs/>
          <w:color w:val="000000"/>
          <w:sz w:val="28"/>
          <w:szCs w:val="28"/>
          <w:lang w:eastAsia="ru-RU"/>
        </w:rPr>
        <w:t xml:space="preserve">ПАМЯТКА </w:t>
      </w:r>
    </w:p>
    <w:p w:rsidR="001F4CEC" w:rsidRDefault="001F4CEC" w:rsidP="001F4CEC">
      <w:pPr>
        <w:shd w:val="clear" w:color="auto" w:fill="FFFFFF"/>
        <w:spacing w:after="0" w:line="222"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безопасному поведению на водоемах в весенний период</w:t>
      </w: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237A65" w:rsidRDefault="00237A65" w:rsidP="00237A65">
      <w:pPr>
        <w:spacing w:after="0" w:line="240" w:lineRule="auto"/>
        <w:rPr>
          <w:rFonts w:ascii="Times New Roman" w:eastAsia="Times New Roman" w:hAnsi="Times New Roman" w:cs="Times New Roman"/>
          <w:b/>
          <w:bCs/>
          <w:color w:val="000000"/>
          <w:sz w:val="28"/>
          <w:szCs w:val="28"/>
          <w:lang w:eastAsia="ru-RU"/>
        </w:rPr>
      </w:pPr>
    </w:p>
    <w:p w:rsidR="00237A65" w:rsidRDefault="00237A65" w:rsidP="00237A65">
      <w:pPr>
        <w:spacing w:after="0" w:line="240" w:lineRule="auto"/>
        <w:rPr>
          <w:rFonts w:ascii="Times New Roman" w:eastAsia="Times New Roman" w:hAnsi="Times New Roman" w:cs="Times New Roman"/>
          <w:b/>
          <w:bCs/>
          <w:color w:val="000000"/>
          <w:sz w:val="28"/>
          <w:szCs w:val="28"/>
          <w:lang w:eastAsia="ru-RU"/>
        </w:rPr>
      </w:pPr>
    </w:p>
    <w:p w:rsidR="00237A65" w:rsidRDefault="00237A65" w:rsidP="00C92F1B">
      <w:pPr>
        <w:spacing w:after="0" w:line="240" w:lineRule="auto"/>
        <w:jc w:val="center"/>
        <w:rPr>
          <w:rFonts w:ascii="Times New Roman" w:eastAsia="Times New Roman" w:hAnsi="Times New Roman" w:cs="Times New Roman"/>
          <w:b/>
          <w:bCs/>
          <w:color w:val="000000"/>
          <w:sz w:val="28"/>
          <w:szCs w:val="28"/>
          <w:lang w:eastAsia="ru-RU"/>
        </w:rPr>
      </w:pPr>
    </w:p>
    <w:p w:rsidR="00C92F1B" w:rsidRPr="00237A65" w:rsidRDefault="00C92F1B" w:rsidP="00C92F1B">
      <w:pPr>
        <w:spacing w:after="0" w:line="240" w:lineRule="auto"/>
        <w:jc w:val="center"/>
        <w:rPr>
          <w:rFonts w:ascii="Arial" w:eastAsia="Times New Roman" w:hAnsi="Arial" w:cs="Arial"/>
          <w:b/>
          <w:color w:val="000000"/>
          <w:sz w:val="28"/>
          <w:szCs w:val="28"/>
          <w:lang w:eastAsia="ru-RU"/>
        </w:rPr>
      </w:pPr>
      <w:r w:rsidRPr="00237A65">
        <w:rPr>
          <w:rFonts w:ascii="Times New Roman" w:eastAsia="Times New Roman" w:hAnsi="Times New Roman" w:cs="Times New Roman"/>
          <w:b/>
          <w:bCs/>
          <w:color w:val="000000"/>
          <w:sz w:val="28"/>
          <w:szCs w:val="28"/>
          <w:lang w:eastAsia="ru-RU"/>
        </w:rPr>
        <w:lastRenderedPageBreak/>
        <w:t xml:space="preserve">ПАМЯТКА </w:t>
      </w:r>
    </w:p>
    <w:p w:rsidR="001F4CEC" w:rsidRDefault="001F4CEC" w:rsidP="001F4CEC">
      <w:pPr>
        <w:shd w:val="clear" w:color="auto" w:fill="FFFFFF"/>
        <w:spacing w:after="0" w:line="222"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безопасному поведению на водоемах в весенний период</w:t>
      </w:r>
    </w:p>
    <w:p w:rsidR="00FA5F3F" w:rsidRPr="00FA5F3F" w:rsidRDefault="00FA5F3F" w:rsidP="00FA5F3F">
      <w:pPr>
        <w:shd w:val="clear" w:color="auto" w:fill="FFFFFF"/>
        <w:spacing w:after="0" w:line="222" w:lineRule="atLeast"/>
        <w:jc w:val="center"/>
        <w:rPr>
          <w:rFonts w:ascii="Arial" w:eastAsia="Times New Roman" w:hAnsi="Arial" w:cs="Arial"/>
          <w:color w:val="000000"/>
          <w:sz w:val="28"/>
          <w:szCs w:val="28"/>
          <w:lang w:eastAsia="ru-RU"/>
        </w:rPr>
      </w:pPr>
    </w:p>
    <w:p w:rsidR="00FA5F3F" w:rsidRPr="00FA5F3F" w:rsidRDefault="00FA5F3F" w:rsidP="00FA5F3F">
      <w:pPr>
        <w:spacing w:after="0" w:line="240" w:lineRule="auto"/>
        <w:rPr>
          <w:rFonts w:ascii="Times New Roman" w:eastAsia="Times New Roman" w:hAnsi="Times New Roman" w:cs="Times New Roman"/>
          <w:sz w:val="28"/>
          <w:szCs w:val="28"/>
          <w:lang w:eastAsia="ru-RU"/>
        </w:rPr>
      </w:pPr>
      <w:r w:rsidRPr="00FA5F3F">
        <w:rPr>
          <w:rFonts w:ascii="Times New Roman" w:eastAsia="Times New Roman" w:hAnsi="Times New Roman" w:cs="Times New Roman"/>
          <w:color w:val="000000"/>
          <w:sz w:val="28"/>
          <w:szCs w:val="28"/>
          <w:shd w:val="clear" w:color="auto" w:fill="FFFFFF"/>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FA5F3F" w:rsidRPr="00FA5F3F" w:rsidRDefault="00FA5F3F" w:rsidP="00FA5F3F">
      <w:pPr>
        <w:shd w:val="clear" w:color="auto" w:fill="FFFFFF"/>
        <w:spacing w:after="0" w:line="222" w:lineRule="atLeast"/>
        <w:rPr>
          <w:rFonts w:ascii="Arial" w:eastAsia="Times New Roman" w:hAnsi="Arial" w:cs="Arial"/>
          <w:i/>
          <w:color w:val="000000"/>
          <w:sz w:val="28"/>
          <w:szCs w:val="28"/>
          <w:u w:val="single"/>
          <w:lang w:eastAsia="ru-RU"/>
        </w:rPr>
      </w:pPr>
      <w:r w:rsidRPr="00FA5F3F">
        <w:rPr>
          <w:rFonts w:ascii="Times New Roman" w:eastAsia="Times New Roman" w:hAnsi="Times New Roman" w:cs="Times New Roman"/>
          <w:b/>
          <w:bCs/>
          <w:i/>
          <w:color w:val="000000"/>
          <w:sz w:val="28"/>
          <w:szCs w:val="28"/>
          <w:u w:val="single"/>
          <w:lang w:eastAsia="ru-RU"/>
        </w:rPr>
        <w:t>Поэтому</w:t>
      </w:r>
      <w:r w:rsidRPr="00FA5F3F">
        <w:rPr>
          <w:rFonts w:ascii="Times New Roman" w:eastAsia="Times New Roman" w:hAnsi="Times New Roman" w:cs="Times New Roman"/>
          <w:i/>
          <w:color w:val="000000"/>
          <w:sz w:val="28"/>
          <w:szCs w:val="28"/>
          <w:u w:val="single"/>
          <w:lang w:eastAsia="ru-RU"/>
        </w:rPr>
        <w:t> </w:t>
      </w:r>
      <w:r w:rsidRPr="00FA5F3F">
        <w:rPr>
          <w:rFonts w:ascii="Times New Roman" w:eastAsia="Times New Roman" w:hAnsi="Times New Roman" w:cs="Times New Roman"/>
          <w:b/>
          <w:bCs/>
          <w:i/>
          <w:color w:val="000000"/>
          <w:sz w:val="28"/>
          <w:szCs w:val="28"/>
          <w:u w:val="single"/>
          <w:lang w:eastAsia="ru-RU"/>
        </w:rPr>
        <w:t>не</w:t>
      </w:r>
      <w:r w:rsidRPr="00FA5F3F">
        <w:rPr>
          <w:rFonts w:ascii="Times New Roman" w:eastAsia="Times New Roman" w:hAnsi="Times New Roman" w:cs="Times New Roman"/>
          <w:i/>
          <w:color w:val="000000"/>
          <w:sz w:val="28"/>
          <w:szCs w:val="28"/>
          <w:u w:val="single"/>
          <w:lang w:eastAsia="ru-RU"/>
        </w:rPr>
        <w:t> </w:t>
      </w:r>
      <w:r w:rsidRPr="00FA5F3F">
        <w:rPr>
          <w:rFonts w:ascii="Times New Roman" w:eastAsia="Times New Roman" w:hAnsi="Times New Roman" w:cs="Times New Roman"/>
          <w:b/>
          <w:bCs/>
          <w:i/>
          <w:color w:val="000000"/>
          <w:sz w:val="28"/>
          <w:szCs w:val="28"/>
          <w:u w:val="single"/>
          <w:lang w:eastAsia="ru-RU"/>
        </w:rPr>
        <w:t>следует</w:t>
      </w:r>
      <w:r w:rsidRPr="00FA5F3F">
        <w:rPr>
          <w:rFonts w:ascii="Times New Roman" w:eastAsia="Times New Roman" w:hAnsi="Times New Roman" w:cs="Times New Roman"/>
          <w:i/>
          <w:color w:val="000000"/>
          <w:sz w:val="28"/>
          <w:szCs w:val="28"/>
          <w:u w:val="single"/>
          <w:lang w:eastAsia="ru-RU"/>
        </w:rPr>
        <w:t> </w:t>
      </w:r>
      <w:r w:rsidRPr="00FA5F3F">
        <w:rPr>
          <w:rFonts w:ascii="Times New Roman" w:eastAsia="Times New Roman" w:hAnsi="Times New Roman" w:cs="Times New Roman"/>
          <w:b/>
          <w:bCs/>
          <w:i/>
          <w:color w:val="000000"/>
          <w:sz w:val="28"/>
          <w:szCs w:val="28"/>
          <w:u w:val="single"/>
          <w:lang w:eastAsia="ru-RU"/>
        </w:rPr>
        <w:t>забывать</w:t>
      </w:r>
      <w:r w:rsidRPr="00FA5F3F">
        <w:rPr>
          <w:rFonts w:ascii="Times New Roman" w:eastAsia="Times New Roman" w:hAnsi="Times New Roman" w:cs="Times New Roman"/>
          <w:i/>
          <w:color w:val="000000"/>
          <w:sz w:val="28"/>
          <w:szCs w:val="28"/>
          <w:u w:val="single"/>
          <w:lang w:eastAsia="ru-RU"/>
        </w:rPr>
        <w:t>:</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на весеннем льду легко провалиться;</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быстрее всего процесс распада льда происходит у берегов;</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весенний лед, покрытый снегом, быстро превращается в рыхлую массу.</w:t>
      </w:r>
    </w:p>
    <w:p w:rsidR="00FA5F3F" w:rsidRPr="00FA5F3F" w:rsidRDefault="00FA5F3F" w:rsidP="00FA5F3F">
      <w:pPr>
        <w:shd w:val="clear" w:color="auto" w:fill="FFFFFF"/>
        <w:spacing w:after="0" w:line="222" w:lineRule="atLeast"/>
        <w:rPr>
          <w:rFonts w:ascii="Arial" w:eastAsia="Times New Roman" w:hAnsi="Arial" w:cs="Arial"/>
          <w:i/>
          <w:color w:val="000000"/>
          <w:sz w:val="28"/>
          <w:szCs w:val="28"/>
          <w:u w:val="single"/>
          <w:lang w:eastAsia="ru-RU"/>
        </w:rPr>
      </w:pPr>
      <w:r w:rsidRPr="00FA5F3F">
        <w:rPr>
          <w:rFonts w:ascii="Times New Roman" w:eastAsia="Times New Roman" w:hAnsi="Times New Roman" w:cs="Times New Roman"/>
          <w:b/>
          <w:bCs/>
          <w:i/>
          <w:color w:val="000000"/>
          <w:sz w:val="28"/>
          <w:szCs w:val="28"/>
          <w:u w:val="single"/>
          <w:lang w:eastAsia="ru-RU"/>
        </w:rPr>
        <w:t>В период весеннего паводка и ледохода запрещается:</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выходить в весенний период на водоемы;  </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переправляться через реку в период ледохода;</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подходить близко к реке в местах затора льда,</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стоять на обрывистом берегу, подвергающемуся разливу и обвалу;</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собираться на мостиках, плотинах и запрудах;</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приближаться к ледяным заторам,</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отталкивать льдины от берегов,</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измерять глубину реки или любого водоема,</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ходить по льдинам и кататься на них</w:t>
      </w:r>
      <w:proofErr w:type="gramStart"/>
      <w:r w:rsidRPr="00FA5F3F">
        <w:rPr>
          <w:rFonts w:ascii="Times New Roman" w:eastAsia="Times New Roman" w:hAnsi="Times New Roman" w:cs="Times New Roman"/>
          <w:color w:val="000000"/>
          <w:sz w:val="28"/>
          <w:szCs w:val="28"/>
          <w:lang w:eastAsia="ru-RU"/>
        </w:rPr>
        <w:t>.,</w:t>
      </w:r>
      <w:proofErr w:type="gramEnd"/>
    </w:p>
    <w:p w:rsidR="00FA5F3F" w:rsidRDefault="00FA5F3F" w:rsidP="00FA5F3F">
      <w:pPr>
        <w:shd w:val="clear" w:color="auto" w:fill="FFFFFF"/>
        <w:spacing w:after="0" w:line="222" w:lineRule="atLeast"/>
        <w:rPr>
          <w:rFonts w:ascii="Times New Roman" w:eastAsia="Times New Roman" w:hAnsi="Times New Roman" w:cs="Times New Roman"/>
          <w:b/>
          <w:bCs/>
          <w:i/>
          <w:iCs/>
          <w:color w:val="000000"/>
          <w:sz w:val="28"/>
          <w:szCs w:val="28"/>
          <w:lang w:eastAsia="ru-RU"/>
        </w:rPr>
      </w:pPr>
      <w:r w:rsidRPr="00FA5F3F">
        <w:rPr>
          <w:rFonts w:ascii="Times New Roman" w:eastAsia="Times New Roman" w:hAnsi="Times New Roman" w:cs="Times New Roman"/>
          <w:color w:val="000000"/>
          <w:sz w:val="28"/>
          <w:szCs w:val="28"/>
          <w:lang w:eastAsia="ru-RU"/>
        </w:rPr>
        <w:t>- </w:t>
      </w:r>
      <w:r w:rsidRPr="00FA5F3F">
        <w:rPr>
          <w:rFonts w:ascii="Times New Roman" w:eastAsia="Times New Roman" w:hAnsi="Times New Roman" w:cs="Times New Roman"/>
          <w:bCs/>
          <w:iCs/>
          <w:color w:val="000000"/>
          <w:sz w:val="28"/>
          <w:szCs w:val="28"/>
          <w:lang w:eastAsia="ru-RU"/>
        </w:rPr>
        <w:t>кататься на горках, выходящих на водные объекты.</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p>
    <w:p w:rsidR="00FA5F3F" w:rsidRPr="00FA5F3F" w:rsidRDefault="00FA5F3F" w:rsidP="00FA5F3F">
      <w:pPr>
        <w:shd w:val="clear" w:color="auto" w:fill="FFFFFF"/>
        <w:spacing w:after="0" w:line="222" w:lineRule="atLeast"/>
        <w:jc w:val="center"/>
        <w:rPr>
          <w:rFonts w:ascii="Arial" w:eastAsia="Times New Roman" w:hAnsi="Arial" w:cs="Arial"/>
          <w:color w:val="000000"/>
          <w:sz w:val="28"/>
          <w:szCs w:val="28"/>
          <w:lang w:eastAsia="ru-RU"/>
        </w:rPr>
      </w:pPr>
      <w:r w:rsidRPr="00FA5F3F">
        <w:rPr>
          <w:rFonts w:ascii="Times New Roman" w:eastAsia="Times New Roman" w:hAnsi="Times New Roman" w:cs="Times New Roman"/>
          <w:b/>
          <w:bCs/>
          <w:color w:val="000000"/>
          <w:sz w:val="28"/>
          <w:szCs w:val="28"/>
          <w:lang w:eastAsia="ru-RU"/>
        </w:rPr>
        <w:t>Будьте осторожны на водных объектах в весенний период!</w:t>
      </w:r>
    </w:p>
    <w:p w:rsidR="00FA5F3F" w:rsidRDefault="00FA5F3F" w:rsidP="00FA5F3F">
      <w:pPr>
        <w:shd w:val="clear" w:color="auto" w:fill="FFFFFF"/>
        <w:spacing w:after="0" w:line="222" w:lineRule="atLeast"/>
        <w:jc w:val="center"/>
        <w:rPr>
          <w:rFonts w:ascii="Times New Roman" w:eastAsia="Times New Roman" w:hAnsi="Times New Roman" w:cs="Times New Roman"/>
          <w:b/>
          <w:bCs/>
          <w:color w:val="000000"/>
          <w:sz w:val="28"/>
          <w:szCs w:val="28"/>
          <w:lang w:eastAsia="ru-RU"/>
        </w:rPr>
      </w:pPr>
      <w:r w:rsidRPr="00FA5F3F">
        <w:rPr>
          <w:rFonts w:ascii="Times New Roman" w:eastAsia="Times New Roman" w:hAnsi="Times New Roman" w:cs="Times New Roman"/>
          <w:b/>
          <w:bCs/>
          <w:color w:val="000000"/>
          <w:sz w:val="28"/>
          <w:szCs w:val="28"/>
          <w:lang w:eastAsia="ru-RU"/>
        </w:rPr>
        <w:t>Специалисты советуют и  рекомендуют:</w:t>
      </w:r>
    </w:p>
    <w:p w:rsidR="00FA5F3F" w:rsidRPr="00FA5F3F" w:rsidRDefault="00FA5F3F" w:rsidP="00FA5F3F">
      <w:pPr>
        <w:shd w:val="clear" w:color="auto" w:fill="FFFFFF"/>
        <w:spacing w:after="0" w:line="222" w:lineRule="atLeast"/>
        <w:jc w:val="center"/>
        <w:rPr>
          <w:rFonts w:ascii="Arial" w:eastAsia="Times New Roman" w:hAnsi="Arial" w:cs="Arial"/>
          <w:color w:val="000000"/>
          <w:sz w:val="28"/>
          <w:szCs w:val="28"/>
          <w:lang w:eastAsia="ru-RU"/>
        </w:rPr>
      </w:pPr>
    </w:p>
    <w:p w:rsidR="00FA5F3F" w:rsidRPr="00FA5F3F" w:rsidRDefault="00FA5F3F" w:rsidP="00FA5F3F">
      <w:pPr>
        <w:numPr>
          <w:ilvl w:val="0"/>
          <w:numId w:val="1"/>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Безопасным считается лед толщиной 7 и более сантиметров.</w:t>
      </w:r>
    </w:p>
    <w:p w:rsidR="00FA5F3F" w:rsidRPr="00FA5F3F" w:rsidRDefault="00FA5F3F" w:rsidP="00FA5F3F">
      <w:pPr>
        <w:numPr>
          <w:ilvl w:val="0"/>
          <w:numId w:val="1"/>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Потратьте несколько минут на изучение замерзания реки или озера, прежде</w:t>
      </w:r>
      <w:proofErr w:type="gramStart"/>
      <w:r w:rsidRPr="00FA5F3F">
        <w:rPr>
          <w:rFonts w:ascii="Times New Roman" w:eastAsia="Times New Roman" w:hAnsi="Times New Roman" w:cs="Times New Roman"/>
          <w:color w:val="000000"/>
          <w:sz w:val="28"/>
          <w:szCs w:val="28"/>
          <w:lang w:eastAsia="ru-RU"/>
        </w:rPr>
        <w:t>,</w:t>
      </w:r>
      <w:proofErr w:type="gramEnd"/>
      <w:r w:rsidRPr="00FA5F3F">
        <w:rPr>
          <w:rFonts w:ascii="Times New Roman" w:eastAsia="Times New Roman" w:hAnsi="Times New Roman" w:cs="Times New Roman"/>
          <w:color w:val="000000"/>
          <w:sz w:val="28"/>
          <w:szCs w:val="28"/>
          <w:lang w:eastAsia="ru-RU"/>
        </w:rPr>
        <w:t xml:space="preserve"> чем ступить на лед.</w:t>
      </w:r>
    </w:p>
    <w:p w:rsidR="00FA5F3F" w:rsidRPr="00FA5F3F" w:rsidRDefault="00FA5F3F" w:rsidP="00FA5F3F">
      <w:pPr>
        <w:numPr>
          <w:ilvl w:val="0"/>
          <w:numId w:val="1"/>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Если есть следы, лыжня и вешки, то этот путь будет безопасным.</w:t>
      </w:r>
    </w:p>
    <w:p w:rsidR="00FA5F3F" w:rsidRPr="00FA5F3F" w:rsidRDefault="00FA5F3F" w:rsidP="00FA5F3F">
      <w:pPr>
        <w:numPr>
          <w:ilvl w:val="0"/>
          <w:numId w:val="1"/>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Если нет следов, то наметьте свой маршрут, помня, что:</w:t>
      </w:r>
      <w:r w:rsidRPr="00FA5F3F">
        <w:rPr>
          <w:rFonts w:ascii="Times New Roman" w:eastAsia="Times New Roman" w:hAnsi="Times New Roman" w:cs="Times New Roman"/>
          <w:color w:val="000000"/>
          <w:sz w:val="28"/>
          <w:szCs w:val="28"/>
          <w:lang w:eastAsia="ru-RU"/>
        </w:rPr>
        <w:br/>
        <w:t xml:space="preserve">- лед тонкий или рыхлый обычно </w:t>
      </w:r>
      <w:proofErr w:type="gramStart"/>
      <w:r w:rsidRPr="00FA5F3F">
        <w:rPr>
          <w:rFonts w:ascii="Times New Roman" w:eastAsia="Times New Roman" w:hAnsi="Times New Roman" w:cs="Times New Roman"/>
          <w:color w:val="000000"/>
          <w:sz w:val="28"/>
          <w:szCs w:val="28"/>
          <w:lang w:eastAsia="ru-RU"/>
        </w:rPr>
        <w:t>в близи</w:t>
      </w:r>
      <w:proofErr w:type="gramEnd"/>
      <w:r w:rsidRPr="00FA5F3F">
        <w:rPr>
          <w:rFonts w:ascii="Times New Roman" w:eastAsia="Times New Roman" w:hAnsi="Times New Roman" w:cs="Times New Roman"/>
          <w:color w:val="000000"/>
          <w:sz w:val="28"/>
          <w:szCs w:val="28"/>
          <w:lang w:eastAsia="ru-RU"/>
        </w:rPr>
        <w:t xml:space="preserve"> кустов, камыша, под сугробами, в местах, где водоросли или предметы вмерзли в лед.</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тоньше лед там, где быстрее течение, где бьют ключи, впадают в реку ручей или стоки промышленных вод.</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lastRenderedPageBreak/>
        <w:t>- темные пятна предупреждают о непрочности льда.</w:t>
      </w:r>
    </w:p>
    <w:p w:rsidR="00FA5F3F" w:rsidRPr="00FA5F3F" w:rsidRDefault="00FA5F3F" w:rsidP="00FA5F3F">
      <w:pPr>
        <w:numPr>
          <w:ilvl w:val="0"/>
          <w:numId w:val="2"/>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Лед не прочный, если синевато - зеленого или бело - желтого цвета.</w:t>
      </w:r>
    </w:p>
    <w:p w:rsidR="00FA5F3F" w:rsidRPr="00FA5F3F" w:rsidRDefault="00FA5F3F" w:rsidP="00FA5F3F">
      <w:pPr>
        <w:numPr>
          <w:ilvl w:val="0"/>
          <w:numId w:val="2"/>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Под толстым слоем снега всегда могут быть проруби.</w:t>
      </w:r>
    </w:p>
    <w:p w:rsidR="00FA5F3F" w:rsidRPr="00FA5F3F" w:rsidRDefault="00FA5F3F" w:rsidP="00FA5F3F">
      <w:pPr>
        <w:numPr>
          <w:ilvl w:val="0"/>
          <w:numId w:val="2"/>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Лед может неплотно соединяться с сушей, поэтому надо осторожно спускаться с берега.</w:t>
      </w:r>
    </w:p>
    <w:p w:rsidR="00FA5F3F" w:rsidRPr="00FA5F3F" w:rsidRDefault="00FA5F3F" w:rsidP="00FA5F3F">
      <w:pPr>
        <w:numPr>
          <w:ilvl w:val="0"/>
          <w:numId w:val="2"/>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Проверять прочность льда надо ударами шеста или палкой.</w:t>
      </w:r>
    </w:p>
    <w:p w:rsidR="00FA5F3F" w:rsidRPr="00FA5F3F" w:rsidRDefault="00FA5F3F" w:rsidP="00FA5F3F">
      <w:pPr>
        <w:numPr>
          <w:ilvl w:val="0"/>
          <w:numId w:val="2"/>
        </w:numPr>
        <w:shd w:val="clear" w:color="auto" w:fill="FFFFFF"/>
        <w:spacing w:after="0" w:line="222" w:lineRule="atLeast"/>
        <w:ind w:left="0"/>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Если вы провалились под лед, необходимо выбраться из полыньи с той стороны, откуда пришел, так  как там лед крепок.</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b/>
          <w:bCs/>
          <w:color w:val="000000"/>
          <w:sz w:val="28"/>
          <w:szCs w:val="28"/>
          <w:lang w:eastAsia="ru-RU"/>
        </w:rPr>
        <w:t>РОДИТЕЛИ!</w:t>
      </w:r>
    </w:p>
    <w:p w:rsidR="00FA5F3F" w:rsidRDefault="00FA5F3F" w:rsidP="00FA5F3F">
      <w:pPr>
        <w:shd w:val="clear" w:color="auto" w:fill="FFFFFF"/>
        <w:spacing w:after="0" w:line="222" w:lineRule="atLeast"/>
        <w:rPr>
          <w:rFonts w:ascii="Times New Roman" w:eastAsia="Times New Roman" w:hAnsi="Times New Roman" w:cs="Times New Roman"/>
          <w:color w:val="000000"/>
          <w:sz w:val="28"/>
          <w:szCs w:val="28"/>
          <w:lang w:eastAsia="ru-RU"/>
        </w:rPr>
      </w:pPr>
      <w:r w:rsidRPr="00FA5F3F">
        <w:rPr>
          <w:rFonts w:ascii="Times New Roman" w:eastAsia="Times New Roman" w:hAnsi="Times New Roman" w:cs="Times New Roman"/>
          <w:color w:val="000000"/>
          <w:sz w:val="28"/>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ОБУЧАЮЩИЕСЯ</w:t>
      </w:r>
      <w:proofErr w:type="gramStart"/>
      <w:r>
        <w:rPr>
          <w:rFonts w:ascii="Times New Roman" w:eastAsia="Times New Roman" w:hAnsi="Times New Roman" w:cs="Times New Roman"/>
          <w:b/>
          <w:bCs/>
          <w:color w:val="000000"/>
          <w:sz w:val="28"/>
          <w:szCs w:val="28"/>
          <w:lang w:eastAsia="ru-RU"/>
        </w:rPr>
        <w:t xml:space="preserve"> </w:t>
      </w:r>
      <w:r w:rsidRPr="00FA5F3F">
        <w:rPr>
          <w:rFonts w:ascii="Times New Roman" w:eastAsia="Times New Roman" w:hAnsi="Times New Roman" w:cs="Times New Roman"/>
          <w:b/>
          <w:bCs/>
          <w:color w:val="000000"/>
          <w:sz w:val="28"/>
          <w:szCs w:val="28"/>
          <w:lang w:eastAsia="ru-RU"/>
        </w:rPr>
        <w:t>!</w:t>
      </w:r>
      <w:proofErr w:type="gramEnd"/>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выходите на лед во время весеннего паводка.</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катайтесь на самодельных плотах, досках, бревнах и плавающих льдинах.</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прыгайте с одной льдины на другую.</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стойте на обрывистых и подмытых берегах - они могут обвалиться.</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Когда вы наблюдаете за ледоходом с моста, набережной причала, нельзя перегибаться через перила и другие ограждения.</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подходите близко к заторам, плотам, запрудам, не устраивайте игр в этих местах.</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подходите близко к ямам, котловинам, канализационным люкам и колодцам.</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 xml:space="preserve">Если всё-таки по неосторожности провалитесь под лёд, не теряйте присутствия духа. Немедленно раскиньте руки, чтобы удержаться ими на </w:t>
      </w:r>
      <w:r w:rsidRPr="00FA5F3F">
        <w:rPr>
          <w:rFonts w:ascii="Times New Roman" w:eastAsia="Times New Roman" w:hAnsi="Times New Roman" w:cs="Times New Roman"/>
          <w:color w:val="000000"/>
          <w:sz w:val="28"/>
          <w:szCs w:val="28"/>
          <w:lang w:eastAsia="ru-RU"/>
        </w:rPr>
        <w:lastRenderedPageBreak/>
        <w:t>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Школьники, будьте осторожны во время весеннего паводка и ледохода.</w:t>
      </w:r>
    </w:p>
    <w:p w:rsidR="00FA5F3F" w:rsidRPr="00FA5F3F" w:rsidRDefault="00FA5F3F" w:rsidP="00FA5F3F">
      <w:pPr>
        <w:shd w:val="clear" w:color="auto" w:fill="FFFFFF"/>
        <w:spacing w:after="0" w:line="222" w:lineRule="atLeast"/>
        <w:rPr>
          <w:rFonts w:ascii="Arial" w:eastAsia="Times New Roman" w:hAnsi="Arial" w:cs="Arial"/>
          <w:color w:val="000000"/>
          <w:sz w:val="28"/>
          <w:szCs w:val="28"/>
          <w:lang w:eastAsia="ru-RU"/>
        </w:rPr>
      </w:pPr>
      <w:r w:rsidRPr="00FA5F3F">
        <w:rPr>
          <w:rFonts w:ascii="Times New Roman" w:eastAsia="Times New Roman" w:hAnsi="Times New Roman" w:cs="Times New Roman"/>
          <w:color w:val="000000"/>
          <w:sz w:val="28"/>
          <w:szCs w:val="28"/>
          <w:lang w:eastAsia="ru-RU"/>
        </w:rPr>
        <w:t>Не подвергайте свою жизнь опасности!</w:t>
      </w:r>
    </w:p>
    <w:p w:rsidR="0013176C" w:rsidRPr="00FA5F3F" w:rsidRDefault="0013176C">
      <w:pPr>
        <w:rPr>
          <w:sz w:val="28"/>
          <w:szCs w:val="28"/>
        </w:rPr>
      </w:pPr>
    </w:p>
    <w:sectPr w:rsidR="0013176C" w:rsidRPr="00FA5F3F" w:rsidSect="00131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A0982"/>
    <w:multiLevelType w:val="multilevel"/>
    <w:tmpl w:val="D2046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CD7610"/>
    <w:multiLevelType w:val="multilevel"/>
    <w:tmpl w:val="328C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A5F3F"/>
    <w:rsid w:val="0013176C"/>
    <w:rsid w:val="001F4CEC"/>
    <w:rsid w:val="00237A65"/>
    <w:rsid w:val="004420AD"/>
    <w:rsid w:val="00B05002"/>
    <w:rsid w:val="00C92F1B"/>
    <w:rsid w:val="00FA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1520343">
      <w:bodyDiv w:val="1"/>
      <w:marLeft w:val="0"/>
      <w:marRight w:val="0"/>
      <w:marTop w:val="0"/>
      <w:marBottom w:val="0"/>
      <w:divBdr>
        <w:top w:val="none" w:sz="0" w:space="0" w:color="auto"/>
        <w:left w:val="none" w:sz="0" w:space="0" w:color="auto"/>
        <w:bottom w:val="none" w:sz="0" w:space="0" w:color="auto"/>
        <w:right w:val="none" w:sz="0" w:space="0" w:color="auto"/>
      </w:divBdr>
    </w:div>
    <w:div w:id="385178379">
      <w:bodyDiv w:val="1"/>
      <w:marLeft w:val="0"/>
      <w:marRight w:val="0"/>
      <w:marTop w:val="0"/>
      <w:marBottom w:val="0"/>
      <w:divBdr>
        <w:top w:val="none" w:sz="0" w:space="0" w:color="auto"/>
        <w:left w:val="none" w:sz="0" w:space="0" w:color="auto"/>
        <w:bottom w:val="none" w:sz="0" w:space="0" w:color="auto"/>
        <w:right w:val="none" w:sz="0" w:space="0" w:color="auto"/>
      </w:divBdr>
    </w:div>
    <w:div w:id="584462308">
      <w:bodyDiv w:val="1"/>
      <w:marLeft w:val="0"/>
      <w:marRight w:val="0"/>
      <w:marTop w:val="0"/>
      <w:marBottom w:val="0"/>
      <w:divBdr>
        <w:top w:val="none" w:sz="0" w:space="0" w:color="auto"/>
        <w:left w:val="none" w:sz="0" w:space="0" w:color="auto"/>
        <w:bottom w:val="none" w:sz="0" w:space="0" w:color="auto"/>
        <w:right w:val="none" w:sz="0" w:space="0" w:color="auto"/>
      </w:divBdr>
    </w:div>
    <w:div w:id="17121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5</cp:revision>
  <dcterms:created xsi:type="dcterms:W3CDTF">2019-09-03T08:56:00Z</dcterms:created>
  <dcterms:modified xsi:type="dcterms:W3CDTF">2020-03-17T10:56:00Z</dcterms:modified>
</cp:coreProperties>
</file>